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777A" w14:textId="14824F4D" w:rsidR="00D80374" w:rsidRDefault="00D80374" w:rsidP="00D8037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D803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DOCUMENTE NECESARE PENTRU POTENȚIALII </w:t>
      </w:r>
      <w:r w:rsidRPr="00D803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CUMPĂRĂTORI</w:t>
      </w:r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 </w:t>
      </w:r>
      <w:bookmarkStart w:id="0" w:name="A8"/>
    </w:p>
    <w:p w14:paraId="6628F77D" w14:textId="77777777" w:rsidR="00D80374" w:rsidRDefault="00D80374" w:rsidP="00D8037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14:paraId="2DB846B4" w14:textId="3B290D0D" w:rsidR="00D80374" w:rsidRDefault="00D80374" w:rsidP="00D80374">
      <w:pP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ART. 8</w:t>
      </w:r>
      <w:bookmarkEnd w:id="0"/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(1) În cazul în care niciun preemptor nu îşi manifestă intenţia de cumpărare, primăria afişează procesulverbal de constatare a încheierii etapei procedurale privind exercitarea dreptului de preempţiune, cu menţiunea că se pot depune cereri de către potenţialii cumpărători cu respectarea dispoziţiilor prevăzute la art. 4^1 din lege.</w:t>
      </w:r>
      <w:r w:rsidRPr="00D8037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lang w:eastAsia="ro-RO"/>
        </w:rPr>
        <w:t xml:space="preserve">(2) Potenţialii cumpărători pot depune la primărie un dosar care să cuprindă documentele doveditoare privind îndeplinirea condiţiilor prevăzute la art. 4^1 alin. (1) şi (2) din lege, în termenul prevăzut la art. 4^1 alin. (3) din lege, cu respectarea următoarelor </w:t>
      </w:r>
      <w:r w:rsidRPr="008D11C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condiţii cumulative:</w:t>
      </w:r>
      <w:r w:rsidRPr="008D11C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highlight w:val="yellow"/>
          <w:lang w:eastAsia="ro-RO"/>
        </w:rPr>
        <w:t>I. pentru persoanele fizice:</w:t>
      </w:r>
      <w:r w:rsidRPr="00D80374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a) să prezinte dovada domiciliului/reşedinţei situat/situate pe teritoriul naţional stabilit/stabilite pe o perioadă de 5 ani anterior înregistrării ofertei de vânzare a terenurilor agricole situate în extravilan;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b) să prezinte dovada desfăşurării activităţilor agricole pe teritoriul naţional pe o perioadă de cel puţin 5 ani anterior înregistrării ofertei de vânzare a terenurilor agricole situate în extravilan;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c) să prezinte dovada înregistrării la autorităţile fiscale române cu minimum 5 ani anterior înregistrării ofertei de vânzare a terenurilor agricole situate în extravilan;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highlight w:val="yellow"/>
          <w:lang w:eastAsia="ro-RO"/>
        </w:rPr>
        <w:t>II. pentru persoanele juridice: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a) să prezinte dovada că sediul social sau secundar este situat pe teritoriul naţional şi este stabilit pe o perioadă de 5 ani anterior înregistrării ofertei de vânzare a terenurilor agricole situate în extravilan;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b) să prezinte dovada desfăşurării activităţilor agricole pe teritoriul naţional pe o perioadă de cel puţin 5 ani anterior înregistrării ofertei de vânzare a terenurilor agricole situate în extravilan;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c) să prezinte înscrisuri din care să reiasă că din venitul total al ultimilor 5 ani fiscali minimum 75% reprezintă venit din activităţi agricole;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d) asociatul/acţionarul care deţine controlul societăţii să aibă domiciliul situat pe teritoriul naţional pe o perioadă de cel puţin 5 ani anterior înregistrării ofertei de vânzare a terenurilor agricole situate în extravilan;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color w:val="000000"/>
          <w:lang w:eastAsia="ro-RO"/>
        </w:rPr>
        <w:t>e) în cazul în care în structura persoanelor juridice controlul este deţinut de alte persoane juridice, asociaţii/acţionarii trebuie să facă dovada domiciliului situat pe teritoriul naţional pe o perioadă de 5 ani anterior înregistrării ofertei de vânzare a terenurilor agricole situate în extravilan.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(3) Pentru dovedirea condiţiilor prevăzute la alin. (1) se depun următoarele documente: 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I. pentru persoanele fizice: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a) cerere de înregistrare a ofertei de cumpărare a terenului ce face obiectul vânzării;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b) o fotocopie a BI/CI/paşaportului al/a persoanei fizice;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c) în caz de reprezentare, procura notarială, în fotocopie certificată pentru conformitate de către funcţionarii primăriei, precum şi o fotocopie a BI/CI/paşaportului al/a împuternicitului persoană fizică;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d) adeverinţă emisă de serviciul/direcţia de evidenţă a persoanelor, în fotocopie, certificată pentru conformitate de către funcţionarii primăriei, din care să rezulte data înregistrării domiciliului/reşedinţei pe teritoriul naţional;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e) adeverinţă emisă de primărie care să ateste desfăşurarea de activităţi agricole pe o perioadă de cel puţin 5 ani anterior înregistrării ofertei de vânzare, în original; 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f) adeverinţă emisă de Agenţia Naţională de Administrare Fiscală care să ateste 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lastRenderedPageBreak/>
        <w:t>înregistrarea la autorităţile fiscale române cu minimum 5 ani anterior înregistrării ofertei, în original;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g) alte documente doveditoare, după caz;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II. pentru persoanele juridice: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a) cerere de înregistrare a ofertei de cumpărare a terenului ce face obiectul vânzării;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b) o fotocopie a certificatului constatator de la registrul comerţului sau a actului în baza căruia îşi desfăşoară activitatea; 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c) în caz de reprezentare a persoanei juridice se depun delegaţia, hotărârea adunării generale a asociaţilor, decizia asociatului unic, decizia reprezentantului formei asociative, după caz, în original, precum şi o fotocopie a BI/CI/paşaportului al/a împuternicitului persoană fizică;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d) hotărârea adunării generale a asociaţilor, decizia asociatului unic, decizia reprezentantului formei asociative, după caz, în original, din care să rezulte exercitarea controlului societăţii, cu indicarea persoanelor desemnate, însoţită de dovada sediului social/secundar situat pe teritoriul naţional stabilit pe o perioadă de 5 ani anterior înregistrării ofertei de vânzare;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e) hotărârea adunării generale a asociaţilor, decizia asociatului unic, decizia reprezentantului formei asociative, după caz, în original, prin care se aprobă cumpărarea terenului agricol oferit spre vânzare;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f) adeverinţă emisă de primărie care să ateste desfăşurarea de activităţi agricole pe o perioadă de minimum 5 ani anterior înregistrării ofertei de vânzare, în original; 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g) o fotocopie a BI/CI/paşaportului pentru persoane fizice asociaţi în structura persoanei juridice, însoţită de adeverinţă emisă de serviciul/direcţia de evidenţă a persoanelor, în fotocopie, certificată pentru conformitate de către funcţionarii primăriei, din care să rezulte data înregistrării domiciliului/reşedinţei pe teritoriul naţional;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h) declaraţie pe propria răspundere a persoanei împuternicite să reprezinte persoana juridică, în formă autentică, din care să rezulte că din venitul total al ultimilor 5 ani fiscali 75% reprezintă venituri din activităţi agricole aşa cum sunt definite de art. 103 din Legea nr. 227/2015 privind Codul fiscal, cu modificările şi completările ulterioare;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 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i) alte documente doveditoare, după caz.</w:t>
      </w:r>
    </w:p>
    <w:p w14:paraId="3FD3F7B2" w14:textId="3DB746EF" w:rsidR="00D80374" w:rsidRPr="00D80374" w:rsidRDefault="00D80374" w:rsidP="00D80374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DOSARUL SE ÎNTOCMEȘTE ÎN 3 EXEMPLARE</w:t>
      </w:r>
      <w:r w:rsidRPr="00D8037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</w:r>
    </w:p>
    <w:sectPr w:rsidR="00D80374" w:rsidRPr="00D8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74"/>
    <w:rsid w:val="008D11C0"/>
    <w:rsid w:val="00D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AD6"/>
  <w15:chartTrackingRefBased/>
  <w15:docId w15:val="{06A995D6-E8CE-43BF-A33A-235FAF9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Registru Agricol</dc:creator>
  <cp:keywords/>
  <dc:description/>
  <cp:lastModifiedBy>Registru Agricol</cp:lastModifiedBy>
  <cp:revision>2</cp:revision>
  <cp:lastPrinted>2021-02-17T06:08:00Z</cp:lastPrinted>
  <dcterms:created xsi:type="dcterms:W3CDTF">2021-02-17T06:05:00Z</dcterms:created>
  <dcterms:modified xsi:type="dcterms:W3CDTF">2021-02-17T06:11:00Z</dcterms:modified>
</cp:coreProperties>
</file>